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57" w:rsidRDefault="00726857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39A" w:rsidRPr="005865EB" w:rsidRDefault="00C7239A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726857" w:rsidRPr="00C7239A" w:rsidRDefault="00726857" w:rsidP="008F701A">
      <w:pPr>
        <w:ind w:left="-426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26857" w:rsidRPr="00C7239A" w:rsidRDefault="005865EB" w:rsidP="005865EB">
      <w:pPr>
        <w:ind w:left="-567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589916C" wp14:editId="740343B5">
            <wp:extent cx="2955851" cy="2700669"/>
            <wp:effectExtent l="0" t="0" r="0" b="4445"/>
            <wp:docPr id="6" name="Рисунок 6" descr="https://avatars.mds.yandex.net/get-zen_doc/1880126/pub_5ebba3fa4ca89236df2d802a_5ebba794cf3f022fdb271e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80126/pub_5ebba3fa4ca89236df2d802a_5ebba794cf3f022fdb271e2b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6" cy="27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57" w:rsidRPr="00C7239A" w:rsidRDefault="00726857" w:rsidP="00726857">
      <w:pPr>
        <w:rPr>
          <w:lang w:val="ru-RU"/>
        </w:rPr>
      </w:pPr>
    </w:p>
    <w:p w:rsidR="001B08B6" w:rsidRPr="00C7239A" w:rsidRDefault="001B08B6" w:rsidP="001B08B6">
      <w:pPr>
        <w:rPr>
          <w:b/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5865EB" w:rsidRDefault="005865EB" w:rsidP="001B08B6">
      <w:pPr>
        <w:rPr>
          <w:lang w:val="ru-RU"/>
        </w:rPr>
      </w:pPr>
    </w:p>
    <w:p w:rsidR="005865EB" w:rsidRDefault="005865EB" w:rsidP="001B08B6">
      <w:pPr>
        <w:rPr>
          <w:lang w:val="ru-RU"/>
        </w:rPr>
      </w:pPr>
    </w:p>
    <w:p w:rsidR="005865EB" w:rsidRPr="00C7239A" w:rsidRDefault="005865EB" w:rsidP="001B08B6">
      <w:pPr>
        <w:rPr>
          <w:lang w:val="ru-RU"/>
        </w:rPr>
      </w:pPr>
    </w:p>
    <w:p w:rsidR="001B08B6" w:rsidRPr="00C7239A" w:rsidRDefault="001B08B6" w:rsidP="001B08B6">
      <w:pPr>
        <w:rPr>
          <w:lang w:val="ru-RU"/>
        </w:rPr>
      </w:pPr>
    </w:p>
    <w:p w:rsidR="001B08B6" w:rsidRDefault="001B08B6" w:rsidP="00083436">
      <w:pPr>
        <w:ind w:left="567"/>
      </w:pPr>
    </w:p>
    <w:p w:rsidR="001B08B6" w:rsidRDefault="001B08B6" w:rsidP="001B08B6"/>
    <w:p w:rsidR="005865EB" w:rsidRDefault="005865EB" w:rsidP="00083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  <w:drawing>
          <wp:inline distT="0" distB="0" distL="0" distR="0" wp14:anchorId="069F0AA1" wp14:editId="1E677D89">
            <wp:extent cx="2615609" cy="1743739"/>
            <wp:effectExtent l="0" t="0" r="0" b="8890"/>
            <wp:docPr id="1" name="Рисунок 1" descr="https://sun9-4.userapi.com/impf/c840535/v840535538/44d04/W7Wat6KI9O0.jpg?size=900x599&amp;quality=96&amp;proxy=1&amp;sign=e74b95d5ba63b158587b278c6960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840535/v840535538/44d04/W7Wat6KI9O0.jpg?size=900x599&amp;quality=96&amp;proxy=1&amp;sign=e74b95d5ba63b158587b278c6960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4" cy="1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46F46" w:rsidRPr="00A46F46" w:rsidRDefault="00A46F46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>Прокуратура Юсьвинского района Пермского края</w:t>
      </w:r>
    </w:p>
    <w:p w:rsidR="00A46F46" w:rsidRPr="00A46F46" w:rsidRDefault="00A46F46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>Набережная, 10А, с. Юсьва, Юсьвинский муниципальный округ, Пермский край</w:t>
      </w:r>
    </w:p>
    <w:p w:rsidR="00E23666" w:rsidRPr="00D251F0" w:rsidRDefault="00A46F46" w:rsidP="00A46F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6F46">
        <w:rPr>
          <w:rFonts w:ascii="Times New Roman" w:hAnsi="Times New Roman" w:cs="Times New Roman"/>
          <w:b/>
          <w:sz w:val="18"/>
          <w:szCs w:val="18"/>
          <w:lang w:val="ru-RU"/>
        </w:rPr>
        <w:t>Телефон: +7 (34246) 276 73</w:t>
      </w: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8F701A" w:rsidRDefault="008F701A" w:rsidP="001B08B6">
      <w:pPr>
        <w:rPr>
          <w:lang w:val="ru-RU"/>
        </w:rPr>
      </w:pPr>
    </w:p>
    <w:p w:rsidR="001B08B6" w:rsidRPr="008F701A" w:rsidRDefault="001B08B6" w:rsidP="001B08B6">
      <w:pPr>
        <w:rPr>
          <w:lang w:val="ru-RU"/>
        </w:rPr>
      </w:pPr>
    </w:p>
    <w:p w:rsidR="001B08B6" w:rsidRPr="00D251F0" w:rsidRDefault="001B08B6" w:rsidP="00083436">
      <w:pPr>
        <w:ind w:left="-284"/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D251F0" w:rsidRDefault="00D251F0" w:rsidP="00083436">
      <w:pPr>
        <w:tabs>
          <w:tab w:val="left" w:pos="1134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D7A60" w:rsidRPr="001D7A60" w:rsidRDefault="0098138A" w:rsidP="00DD3FCC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36"/>
          <w:szCs w:val="44"/>
          <w:lang w:val="ru-RU"/>
        </w:rPr>
      </w:pP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БУКЛЕТ</w:t>
      </w:r>
    </w:p>
    <w:p w:rsidR="001A6204" w:rsidRPr="00DD3FCC" w:rsidRDefault="0098138A" w:rsidP="00DD3FCC">
      <w:pPr>
        <w:tabs>
          <w:tab w:val="left" w:pos="1134"/>
        </w:tabs>
        <w:ind w:left="-142"/>
        <w:jc w:val="center"/>
        <w:rPr>
          <w:rFonts w:ascii="Times New Roman" w:hAnsi="Times New Roman" w:cs="Times New Roman"/>
          <w:b/>
          <w:i/>
          <w:sz w:val="36"/>
          <w:szCs w:val="44"/>
          <w:lang w:val="ru-RU"/>
        </w:rPr>
      </w:pP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 xml:space="preserve"> </w:t>
      </w:r>
      <w:r w:rsidR="00662093"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«</w:t>
      </w: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ОТВЕТСТВЕННОСТЬ ЗА ЖЕСТОКОЕ ОБРАЩЕНИЕ</w:t>
      </w: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br/>
        <w:t>С ДЕТЬМИ</w:t>
      </w:r>
      <w:r w:rsidR="00662093"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»</w:t>
      </w:r>
    </w:p>
    <w:p w:rsidR="001A6204" w:rsidRDefault="001A6204" w:rsidP="00083436">
      <w:pPr>
        <w:ind w:left="-284"/>
        <w:rPr>
          <w:noProof/>
          <w:lang w:val="ru-RU" w:eastAsia="ru-RU" w:bidi="ar-SA"/>
        </w:rPr>
      </w:pPr>
    </w:p>
    <w:p w:rsidR="001A6204" w:rsidRDefault="00DD3FCC" w:rsidP="00083436">
      <w:pPr>
        <w:ind w:left="-284"/>
        <w:rPr>
          <w:noProof/>
          <w:lang w:val="ru-RU" w:eastAsia="ru-RU" w:bidi="ar-SA"/>
        </w:rPr>
      </w:pPr>
      <w:r w:rsidRPr="00DD3FCC">
        <w:rPr>
          <w:noProof/>
          <w:lang w:val="ru-RU" w:eastAsia="ru-RU" w:bidi="ar-SA"/>
        </w:rPr>
        <w:drawing>
          <wp:inline distT="0" distB="0" distL="0" distR="0" wp14:anchorId="7E446BB4" wp14:editId="21E4C676">
            <wp:extent cx="2977117" cy="1977656"/>
            <wp:effectExtent l="0" t="0" r="0" b="3810"/>
            <wp:docPr id="9" name="Рисунок 9" descr="https://saratov24.tv/upload/iblock/fac/fac9f53be0a38d7726843d60ea33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ratov24.tv/upload/iblock/fac/fac9f53be0a38d7726843d60ea337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88" cy="197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DD3FCC">
      <w:pPr>
        <w:rPr>
          <w:noProof/>
          <w:lang w:val="ru-RU" w:eastAsia="ru-RU" w:bidi="ar-SA"/>
        </w:rPr>
      </w:pPr>
    </w:p>
    <w:p w:rsidR="00DD3FCC" w:rsidRDefault="0012627A" w:rsidP="00A010C9">
      <w:pPr>
        <w:ind w:left="-284"/>
        <w:rPr>
          <w:noProof/>
          <w:lang w:val="ru-RU" w:eastAsia="ru-RU" w:bidi="ar-SA"/>
        </w:rPr>
      </w:pPr>
      <w:r w:rsidRPr="0012627A">
        <w:rPr>
          <w:noProof/>
          <w:lang w:val="ru-RU" w:eastAsia="ru-RU" w:bidi="ar-SA"/>
        </w:rPr>
        <w:lastRenderedPageBreak/>
        <w:drawing>
          <wp:inline distT="0" distB="0" distL="0" distR="0" wp14:anchorId="2FB1A9CC" wp14:editId="4DCBD25F">
            <wp:extent cx="2777558" cy="2083982"/>
            <wp:effectExtent l="0" t="0" r="3810" b="0"/>
            <wp:docPr id="3" name="Рисунок 3" descr="https://s1.studylib.ru/store/data/004681240_1-884706ec0a140ce0a2e1c17b2de42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1.studylib.ru/store/data/004681240_1-884706ec0a140ce0a2e1c17b2de42c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97" cy="208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CC" w:rsidRPr="00E96F5E" w:rsidRDefault="00DD3FCC" w:rsidP="00DD3FCC">
      <w:pPr>
        <w:ind w:left="-284"/>
        <w:rPr>
          <w:sz w:val="22"/>
          <w:szCs w:val="22"/>
          <w:lang w:val="ru-RU"/>
        </w:rPr>
      </w:pPr>
      <w:r w:rsidRPr="00E03A01">
        <w:rPr>
          <w:b/>
          <w:sz w:val="22"/>
          <w:szCs w:val="22"/>
          <w:u w:val="single"/>
          <w:lang w:val="ru-RU"/>
        </w:rPr>
        <w:t>Жестокое обращение с детьми</w:t>
      </w:r>
      <w:r w:rsidRPr="00E96F5E">
        <w:rPr>
          <w:sz w:val="22"/>
          <w:szCs w:val="22"/>
          <w:lang w:val="ru-RU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E03A01" w:rsidRDefault="00F051F7" w:rsidP="00E03A01">
      <w:pPr>
        <w:ind w:left="-284"/>
        <w:rPr>
          <w:b/>
          <w:i/>
          <w:sz w:val="22"/>
          <w:szCs w:val="22"/>
          <w:lang w:val="ru-RU"/>
        </w:rPr>
      </w:pPr>
      <w:r w:rsidRPr="00E03A01">
        <w:rPr>
          <w:b/>
          <w:i/>
          <w:sz w:val="22"/>
          <w:szCs w:val="22"/>
          <w:lang w:val="ru-RU"/>
        </w:rPr>
        <w:t>Опасные последствия жестокого обращения с детьми:</w:t>
      </w:r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E03A01">
        <w:rPr>
          <w:sz w:val="22"/>
          <w:szCs w:val="22"/>
          <w:lang w:val="ru-RU"/>
        </w:rPr>
        <w:t>Для детей до 3 лет: малоподвижность (при отсутствии биологических обстоятельств), боязнь родителей или взрослых, плаксивость, печальный внешний вид ребенка, редкая улыбка, агрессивность.</w:t>
      </w:r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14310D">
        <w:rPr>
          <w:sz w:val="22"/>
          <w:szCs w:val="22"/>
          <w:lang w:val="ru-RU"/>
        </w:rPr>
        <w:t xml:space="preserve">Дошкольный возраст (3-6 лет): пассивность, уступчивость, заискивающее поведение; </w:t>
      </w:r>
      <w:proofErr w:type="spellStart"/>
      <w:r w:rsidRPr="0014310D">
        <w:rPr>
          <w:sz w:val="22"/>
          <w:szCs w:val="22"/>
          <w:lang w:val="ru-RU"/>
        </w:rPr>
        <w:t>псевдовзрослое</w:t>
      </w:r>
      <w:proofErr w:type="spellEnd"/>
      <w:r w:rsidRPr="0014310D">
        <w:rPr>
          <w:sz w:val="22"/>
          <w:szCs w:val="22"/>
          <w:lang w:val="ru-RU"/>
        </w:rPr>
        <w:t xml:space="preserve"> поведение, </w:t>
      </w:r>
      <w:r w:rsidRPr="0014310D">
        <w:rPr>
          <w:sz w:val="22"/>
          <w:szCs w:val="22"/>
          <w:lang w:val="ru-RU"/>
        </w:rPr>
        <w:lastRenderedPageBreak/>
        <w:t xml:space="preserve">агрессивность, в </w:t>
      </w:r>
      <w:proofErr w:type="spellStart"/>
      <w:r w:rsidRPr="0014310D">
        <w:rPr>
          <w:sz w:val="22"/>
          <w:szCs w:val="22"/>
          <w:lang w:val="ru-RU"/>
        </w:rPr>
        <w:t>т.ч</w:t>
      </w:r>
      <w:proofErr w:type="spellEnd"/>
      <w:r w:rsidRPr="0014310D">
        <w:rPr>
          <w:sz w:val="22"/>
          <w:szCs w:val="22"/>
          <w:lang w:val="ru-RU"/>
        </w:rPr>
        <w:t>. по отношению к животным, лживость.</w:t>
      </w:r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14310D">
        <w:rPr>
          <w:sz w:val="22"/>
          <w:szCs w:val="22"/>
          <w:lang w:val="ru-RU"/>
        </w:rPr>
        <w:t>Младший школьный возраст: стремление скрыть травму (</w:t>
      </w:r>
      <w:proofErr w:type="spellStart"/>
      <w:r w:rsidRPr="0014310D">
        <w:rPr>
          <w:sz w:val="22"/>
          <w:szCs w:val="22"/>
          <w:lang w:val="ru-RU"/>
        </w:rPr>
        <w:t>непереодевание</w:t>
      </w:r>
      <w:proofErr w:type="spellEnd"/>
      <w:r w:rsidRPr="0014310D">
        <w:rPr>
          <w:sz w:val="22"/>
          <w:szCs w:val="22"/>
          <w:lang w:val="ru-RU"/>
        </w:rPr>
        <w:t xml:space="preserve"> на физкультуру), нежелание возвращаться домой после школы, замкнутость и отсутствие друзей, уходы из дома, плохая школьная успеваемость.</w:t>
      </w:r>
    </w:p>
    <w:p w:rsidR="00F051F7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14310D">
        <w:rPr>
          <w:sz w:val="22"/>
          <w:szCs w:val="22"/>
          <w:lang w:val="ru-RU"/>
        </w:rPr>
        <w:t>Подростковый возраст: любые формы злоупотребления алкоголем и другими психотропными веществами, депрессивные состояния, суицидальные попытки.</w:t>
      </w:r>
    </w:p>
    <w:p w:rsidR="00F051F7" w:rsidRPr="0014310D" w:rsidRDefault="00F051F7" w:rsidP="00F051F7">
      <w:pPr>
        <w:ind w:left="-284"/>
        <w:rPr>
          <w:b/>
          <w:i/>
          <w:sz w:val="22"/>
          <w:szCs w:val="22"/>
          <w:u w:val="single"/>
          <w:lang w:val="ru-RU"/>
        </w:rPr>
      </w:pPr>
      <w:r w:rsidRPr="0014310D">
        <w:rPr>
          <w:b/>
          <w:i/>
          <w:sz w:val="22"/>
          <w:szCs w:val="22"/>
          <w:u w:val="single"/>
          <w:lang w:val="ru-RU"/>
        </w:rPr>
        <w:t>Юридическая ответственность:</w:t>
      </w:r>
    </w:p>
    <w:p w:rsidR="00AE4C66" w:rsidRPr="00E96F5E" w:rsidRDefault="001156E8" w:rsidP="00E96F5E">
      <w:pPr>
        <w:ind w:left="-284"/>
        <w:rPr>
          <w:sz w:val="22"/>
          <w:szCs w:val="22"/>
          <w:lang w:val="ru-RU"/>
        </w:rPr>
      </w:pPr>
      <w:r w:rsidRPr="00E96F5E">
        <w:rPr>
          <w:sz w:val="22"/>
          <w:szCs w:val="22"/>
          <w:u w:val="single"/>
          <w:lang w:val="ru-RU"/>
        </w:rPr>
        <w:t>Статьей 5.35 КоАП РФ предусмотрена административная ответственность</w:t>
      </w:r>
      <w:r w:rsidRPr="00E96F5E">
        <w:rPr>
          <w:sz w:val="22"/>
          <w:szCs w:val="22"/>
          <w:lang w:val="ru-RU"/>
        </w:rPr>
        <w:t xml:space="preserve"> в виде штрафа до 3 тысяч рублей</w:t>
      </w:r>
      <w:r w:rsidR="002303A4" w:rsidRPr="00E96F5E">
        <w:rPr>
          <w:sz w:val="22"/>
          <w:szCs w:val="22"/>
          <w:lang w:val="ru-RU"/>
        </w:rPr>
        <w:t xml:space="preserve"> </w:t>
      </w:r>
      <w:r w:rsidRPr="00E96F5E">
        <w:rPr>
          <w:sz w:val="22"/>
          <w:szCs w:val="22"/>
          <w:lang w:val="ru-RU"/>
        </w:rPr>
        <w:t xml:space="preserve">за </w:t>
      </w:r>
      <w:r w:rsidR="00D776C3" w:rsidRPr="00E96F5E">
        <w:rPr>
          <w:sz w:val="22"/>
          <w:szCs w:val="22"/>
          <w:lang w:val="ru-RU"/>
        </w:rPr>
        <w:t xml:space="preserve">нарушение родителями или иными </w:t>
      </w:r>
      <w:r w:rsidRPr="00E96F5E">
        <w:rPr>
          <w:sz w:val="22"/>
          <w:szCs w:val="22"/>
          <w:lang w:val="ru-RU"/>
        </w:rPr>
        <w:t xml:space="preserve">законными представителями несовершеннолетних прав и интересов несовершеннолетних, выразившееся в лишении их права на общение </w:t>
      </w:r>
      <w:r w:rsidR="00C5099A" w:rsidRPr="00E96F5E">
        <w:rPr>
          <w:sz w:val="22"/>
          <w:szCs w:val="22"/>
          <w:lang w:val="ru-RU"/>
        </w:rPr>
        <w:t xml:space="preserve">с </w:t>
      </w:r>
      <w:r w:rsidRPr="00E96F5E">
        <w:rPr>
          <w:sz w:val="22"/>
          <w:szCs w:val="22"/>
          <w:lang w:val="ru-RU"/>
        </w:rPr>
        <w:t>близкими родственниками, если такое общение не противоречит интересам детей, в неисполнении судебного решения об опре</w:t>
      </w:r>
      <w:r w:rsidR="00D776C3" w:rsidRPr="00E96F5E">
        <w:rPr>
          <w:sz w:val="22"/>
          <w:szCs w:val="22"/>
          <w:lang w:val="ru-RU"/>
        </w:rPr>
        <w:t xml:space="preserve">делении места жительства детей. Также предусмотрен штраф за </w:t>
      </w:r>
      <w:r w:rsidR="002303A4" w:rsidRPr="00E96F5E">
        <w:rPr>
          <w:sz w:val="22"/>
          <w:szCs w:val="22"/>
          <w:lang w:val="ru-RU"/>
        </w:rPr>
        <w:t xml:space="preserve">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</w:t>
      </w:r>
      <w:r w:rsidR="00DE4CFB" w:rsidRPr="00E96F5E">
        <w:rPr>
          <w:sz w:val="22"/>
          <w:szCs w:val="22"/>
          <w:lang w:val="ru-RU"/>
        </w:rPr>
        <w:t>и интересов ребенка.</w:t>
      </w:r>
    </w:p>
    <w:p w:rsidR="00AE4C66" w:rsidRDefault="00AE4C66" w:rsidP="00E96F5E">
      <w:pPr>
        <w:ind w:left="-284"/>
        <w:rPr>
          <w:sz w:val="22"/>
          <w:szCs w:val="22"/>
          <w:lang w:val="ru-RU"/>
        </w:rPr>
      </w:pPr>
      <w:r w:rsidRPr="0014310D">
        <w:rPr>
          <w:sz w:val="22"/>
          <w:szCs w:val="22"/>
          <w:u w:val="single"/>
          <w:lang w:val="ru-RU"/>
        </w:rPr>
        <w:lastRenderedPageBreak/>
        <w:t xml:space="preserve">Статьей 156 УК РФ предусмотрено наказание  в виде </w:t>
      </w:r>
      <w:r w:rsidR="00E96F5E" w:rsidRPr="0014310D">
        <w:rPr>
          <w:sz w:val="22"/>
          <w:szCs w:val="22"/>
          <w:u w:val="single"/>
          <w:lang w:val="ru-RU"/>
        </w:rPr>
        <w:t>лишения свободы на срок до 3 лет с лишением права занимать определенные должности или заниматься определенной деятельностью на срок до 5 лет</w:t>
      </w:r>
      <w:r w:rsidR="00E96F5E" w:rsidRPr="00E96F5E">
        <w:rPr>
          <w:sz w:val="22"/>
          <w:szCs w:val="22"/>
          <w:lang w:val="ru-RU"/>
        </w:rPr>
        <w:t xml:space="preserve"> за н</w:t>
      </w:r>
      <w:r w:rsidRPr="00E96F5E">
        <w:rPr>
          <w:sz w:val="22"/>
          <w:szCs w:val="22"/>
          <w:lang w:val="ru-RU"/>
        </w:rPr>
        <w:t>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</w:t>
      </w:r>
      <w:r w:rsidR="001719BC">
        <w:rPr>
          <w:sz w:val="22"/>
          <w:szCs w:val="22"/>
          <w:lang w:val="ru-RU"/>
        </w:rPr>
        <w:t>ршеннолетним.</w:t>
      </w:r>
    </w:p>
    <w:p w:rsidR="00A46F46" w:rsidRDefault="00A46F46" w:rsidP="00E96F5E">
      <w:pPr>
        <w:ind w:left="-284"/>
        <w:rPr>
          <w:sz w:val="22"/>
          <w:szCs w:val="22"/>
          <w:lang w:val="ru-RU"/>
        </w:rPr>
      </w:pPr>
      <w:bookmarkStart w:id="0" w:name="_GoBack"/>
      <w:bookmarkEnd w:id="0"/>
    </w:p>
    <w:p w:rsidR="00F051F7" w:rsidRPr="0014310D" w:rsidRDefault="00194172" w:rsidP="00E240A0">
      <w:pPr>
        <w:ind w:left="-284"/>
        <w:rPr>
          <w:i/>
          <w:sz w:val="22"/>
          <w:szCs w:val="22"/>
          <w:lang w:val="ru-RU"/>
        </w:rPr>
      </w:pPr>
      <w:r w:rsidRPr="0014310D">
        <w:rPr>
          <w:i/>
          <w:sz w:val="22"/>
          <w:szCs w:val="22"/>
          <w:lang w:val="ru-RU"/>
        </w:rPr>
        <w:t xml:space="preserve">Помните, что ответственное выполнение родителем, медицинским, педагогическим работником своих обязанностей предотвращает социально </w:t>
      </w:r>
      <w:r w:rsidR="0014310D">
        <w:rPr>
          <w:i/>
          <w:sz w:val="22"/>
          <w:szCs w:val="22"/>
          <w:lang w:val="ru-RU"/>
        </w:rPr>
        <w:t>опасные</w:t>
      </w:r>
      <w:r w:rsidRPr="0014310D">
        <w:rPr>
          <w:i/>
          <w:sz w:val="22"/>
          <w:szCs w:val="22"/>
          <w:lang w:val="ru-RU"/>
        </w:rPr>
        <w:t xml:space="preserve"> последствия </w:t>
      </w:r>
      <w:r w:rsidR="009F2781">
        <w:rPr>
          <w:i/>
          <w:sz w:val="22"/>
          <w:szCs w:val="22"/>
          <w:lang w:val="ru-RU"/>
        </w:rPr>
        <w:t>преступного</w:t>
      </w:r>
      <w:r w:rsidRPr="0014310D">
        <w:rPr>
          <w:i/>
          <w:sz w:val="22"/>
          <w:szCs w:val="22"/>
          <w:lang w:val="ru-RU"/>
        </w:rPr>
        <w:t xml:space="preserve"> поведения</w:t>
      </w:r>
      <w:r w:rsidR="009F2781">
        <w:rPr>
          <w:i/>
          <w:sz w:val="22"/>
          <w:szCs w:val="22"/>
          <w:lang w:val="ru-RU"/>
        </w:rPr>
        <w:t xml:space="preserve"> несовершеннолетних</w:t>
      </w:r>
      <w:r w:rsidRPr="0014310D">
        <w:rPr>
          <w:i/>
          <w:sz w:val="22"/>
          <w:szCs w:val="22"/>
          <w:lang w:val="ru-RU"/>
        </w:rPr>
        <w:t>.</w:t>
      </w:r>
    </w:p>
    <w:sectPr w:rsidR="00F051F7" w:rsidRPr="0014310D" w:rsidSect="0054735F">
      <w:pgSz w:w="16838" w:h="11906" w:orient="landscape"/>
      <w:pgMar w:top="1418" w:right="678" w:bottom="850" w:left="1134" w:header="708" w:footer="708" w:gutter="0"/>
      <w:cols w:num="3" w:space="9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2320"/>
    <w:multiLevelType w:val="hybridMultilevel"/>
    <w:tmpl w:val="7C8CA3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E50C4"/>
    <w:multiLevelType w:val="hybridMultilevel"/>
    <w:tmpl w:val="7222E6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6"/>
    <w:rsid w:val="00083436"/>
    <w:rsid w:val="001156E8"/>
    <w:rsid w:val="0012627A"/>
    <w:rsid w:val="0014310D"/>
    <w:rsid w:val="001719BC"/>
    <w:rsid w:val="00194172"/>
    <w:rsid w:val="001A6204"/>
    <w:rsid w:val="001B08B6"/>
    <w:rsid w:val="001D7A60"/>
    <w:rsid w:val="002303A4"/>
    <w:rsid w:val="00487C4B"/>
    <w:rsid w:val="0054735F"/>
    <w:rsid w:val="005865EB"/>
    <w:rsid w:val="0059587E"/>
    <w:rsid w:val="005A47FD"/>
    <w:rsid w:val="005C251B"/>
    <w:rsid w:val="00662093"/>
    <w:rsid w:val="006A62C2"/>
    <w:rsid w:val="006B6070"/>
    <w:rsid w:val="00726857"/>
    <w:rsid w:val="007E4EBF"/>
    <w:rsid w:val="008F701A"/>
    <w:rsid w:val="0098138A"/>
    <w:rsid w:val="009D21D2"/>
    <w:rsid w:val="009F2781"/>
    <w:rsid w:val="00A010C9"/>
    <w:rsid w:val="00A21528"/>
    <w:rsid w:val="00A46F46"/>
    <w:rsid w:val="00A57158"/>
    <w:rsid w:val="00AE4C66"/>
    <w:rsid w:val="00B04A7C"/>
    <w:rsid w:val="00B30DF6"/>
    <w:rsid w:val="00B91A8E"/>
    <w:rsid w:val="00C5099A"/>
    <w:rsid w:val="00C7239A"/>
    <w:rsid w:val="00CE2124"/>
    <w:rsid w:val="00D251F0"/>
    <w:rsid w:val="00D776C3"/>
    <w:rsid w:val="00DD3FCC"/>
    <w:rsid w:val="00DE4CFB"/>
    <w:rsid w:val="00E03A01"/>
    <w:rsid w:val="00E23666"/>
    <w:rsid w:val="00E240A0"/>
    <w:rsid w:val="00E3690F"/>
    <w:rsid w:val="00E96F5E"/>
    <w:rsid w:val="00E97FC6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F84"/>
  <w15:docId w15:val="{4BB65427-1101-42A4-9C42-FC5D25D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2021-03-15T14:05:00Z</cp:lastPrinted>
  <dcterms:created xsi:type="dcterms:W3CDTF">2020-11-20T09:14:00Z</dcterms:created>
  <dcterms:modified xsi:type="dcterms:W3CDTF">2021-03-15T15:23:00Z</dcterms:modified>
</cp:coreProperties>
</file>